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D41" w:rsidRDefault="00824F5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8F7D41" w:rsidRDefault="00824F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8F7D41" w:rsidRDefault="00824F5E">
      <w:pPr>
        <w:jc w:val="center"/>
      </w:pPr>
      <w:r>
        <w:rPr>
          <w:sz w:val="28"/>
          <w:szCs w:val="28"/>
        </w:rPr>
        <w:t>высшего образования</w:t>
      </w:r>
    </w:p>
    <w:p w:rsidR="008F7D41" w:rsidRDefault="00824F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F7D41" w:rsidRDefault="00824F5E">
      <w:pPr>
        <w:jc w:val="center"/>
      </w:pPr>
      <w:r>
        <w:rPr>
          <w:sz w:val="28"/>
          <w:szCs w:val="28"/>
        </w:rPr>
        <w:t>(Колледж ГГУ)</w:t>
      </w: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jc w:val="right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24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8F7D41" w:rsidRDefault="00824F5E">
      <w:pPr>
        <w:jc w:val="center"/>
      </w:pPr>
      <w:r>
        <w:rPr>
          <w:b/>
        </w:rPr>
        <w:t>ОП.01. ОПЕРАЦИОННЫЕ СИСТЕМЫ И СРЕДЫ</w:t>
      </w:r>
    </w:p>
    <w:p w:rsidR="008F7D41" w:rsidRDefault="008F7D41">
      <w:pPr>
        <w:spacing w:line="360" w:lineRule="auto"/>
        <w:jc w:val="center"/>
        <w:rPr>
          <w:b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/>
        </w:rPr>
      </w:pPr>
    </w:p>
    <w:p w:rsidR="008F7D41" w:rsidRDefault="00824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</w:pPr>
      <w:r>
        <w:t>Специальность: 09.02.07 Информационные системы и программирование</w:t>
      </w: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24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>пос. Электроизолятор,</w:t>
      </w:r>
    </w:p>
    <w:p w:rsidR="008F7D41" w:rsidRDefault="00824F5E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</w:t>
      </w:r>
      <w:r w:rsidR="005662DF" w:rsidRPr="00D72BEE">
        <w:rPr>
          <w:bCs/>
        </w:rPr>
        <w:t>3</w:t>
      </w:r>
      <w:r>
        <w:rPr>
          <w:bCs/>
        </w:rPr>
        <w:t>г.</w:t>
      </w:r>
    </w:p>
    <w:p w:rsidR="008F7D41" w:rsidRDefault="00824F5E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8F7D41" w:rsidRDefault="00824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5662DF" w:rsidRDefault="005662DF" w:rsidP="005662DF">
      <w:pPr>
        <w:pStyle w:val="afb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Протокол № 01 от </w:t>
      </w:r>
      <w:proofErr w:type="gramStart"/>
      <w:r>
        <w:rPr>
          <w:rFonts w:ascii="Times New Roman" w:hAnsi="Times New Roman"/>
          <w:sz w:val="24"/>
          <w:szCs w:val="24"/>
        </w:rPr>
        <w:t>« 31</w:t>
      </w:r>
      <w:proofErr w:type="gramEnd"/>
      <w:r>
        <w:rPr>
          <w:rFonts w:ascii="Times New Roman" w:hAnsi="Times New Roman"/>
          <w:sz w:val="24"/>
          <w:szCs w:val="24"/>
        </w:rPr>
        <w:t xml:space="preserve"> »августа 2023 г.</w:t>
      </w:r>
    </w:p>
    <w:p w:rsidR="005662DF" w:rsidRDefault="005662DF" w:rsidP="00566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</w:t>
      </w:r>
      <w:proofErr w:type="spellStart"/>
      <w:r>
        <w:t>Тунёв</w:t>
      </w:r>
      <w:proofErr w:type="spellEnd"/>
      <w:r>
        <w:t xml:space="preserve"> Н.А.</w:t>
      </w:r>
    </w:p>
    <w:p w:rsidR="008F7D41" w:rsidRDefault="008F7D41">
      <w:pPr>
        <w:rPr>
          <w:lang w:eastAsia="en-US"/>
        </w:rPr>
      </w:pPr>
    </w:p>
    <w:p w:rsidR="008F7D41" w:rsidRDefault="00824F5E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8648"/>
        <w:gridCol w:w="508"/>
      </w:tblGrid>
      <w:tr w:rsidR="008F7D41">
        <w:trPr>
          <w:trHeight w:val="23"/>
        </w:trPr>
        <w:tc>
          <w:tcPr>
            <w:tcW w:w="8648" w:type="dxa"/>
          </w:tcPr>
          <w:p w:rsidR="008F7D41" w:rsidRDefault="00824F5E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8F7D41" w:rsidRDefault="008F7D41">
            <w:pPr>
              <w:suppressAutoHyphens/>
              <w:ind w:firstLine="709"/>
              <w:jc w:val="center"/>
              <w:rPr>
                <w:b/>
              </w:rPr>
            </w:pPr>
          </w:p>
          <w:p w:rsidR="008F7D41" w:rsidRDefault="008F7D41">
            <w:pPr>
              <w:suppressAutoHyphens/>
              <w:ind w:firstLine="709"/>
              <w:rPr>
                <w:b/>
              </w:rPr>
            </w:pPr>
          </w:p>
          <w:p w:rsidR="008F7D41" w:rsidRDefault="00824F5E">
            <w:pPr>
              <w:numPr>
                <w:ilvl w:val="0"/>
                <w:numId w:val="6"/>
              </w:numPr>
              <w:suppressAutoHyphens/>
            </w:pPr>
            <w:r>
              <w:t xml:space="preserve">Общая характеристика рабочей программы учебной дисциплины </w:t>
            </w:r>
          </w:p>
          <w:p w:rsidR="008F7D41" w:rsidRDefault="00824F5E">
            <w:pPr>
              <w:numPr>
                <w:ilvl w:val="0"/>
                <w:numId w:val="6"/>
              </w:numPr>
              <w:suppressAutoHyphens/>
            </w:pPr>
            <w:r>
              <w:t>Структура и содержание учебной дисциплины</w:t>
            </w:r>
          </w:p>
          <w:p w:rsidR="008F7D41" w:rsidRDefault="00824F5E">
            <w:pPr>
              <w:tabs>
                <w:tab w:val="left" w:pos="993"/>
              </w:tabs>
              <w:suppressAutoHyphens/>
              <w:ind w:left="709"/>
            </w:pPr>
            <w:r>
              <w:t xml:space="preserve">    2.1. Объем учебной дисциплины и виды учебной работы</w:t>
            </w:r>
          </w:p>
          <w:p w:rsidR="008F7D41" w:rsidRDefault="00824F5E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 2.2. Тематический план и содержание учебной дисциплины</w:t>
            </w:r>
          </w:p>
          <w:p w:rsidR="008F7D41" w:rsidRDefault="00824F5E">
            <w:pPr>
              <w:numPr>
                <w:ilvl w:val="0"/>
                <w:numId w:val="6"/>
              </w:numPr>
              <w:suppressAutoHyphens/>
            </w:pPr>
            <w:r>
              <w:t>Условия реализации рабочей программы учебной дисциплины</w:t>
            </w:r>
          </w:p>
          <w:p w:rsidR="008F7D41" w:rsidRDefault="00824F5E">
            <w:pPr>
              <w:numPr>
                <w:ilvl w:val="0"/>
                <w:numId w:val="6"/>
              </w:numPr>
              <w:suppressAutoHyphens/>
            </w:pPr>
            <w:r>
              <w:t>Контроль и оценка результатов учебной дисциплины</w:t>
            </w:r>
          </w:p>
          <w:p w:rsidR="008F7D41" w:rsidRDefault="008F7D41"/>
        </w:tc>
        <w:tc>
          <w:tcPr>
            <w:tcW w:w="508" w:type="dxa"/>
          </w:tcPr>
          <w:p w:rsidR="008F7D41" w:rsidRDefault="008F7D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8F7D41" w:rsidRDefault="008F7D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8F7D41" w:rsidRDefault="008F7D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8F7D41" w:rsidRDefault="00824F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8F7D41" w:rsidRDefault="00824F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8F7D41" w:rsidRDefault="00824F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8F7D41" w:rsidRDefault="00824F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8F7D41" w:rsidRDefault="00824F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  <w:p w:rsidR="008F7D41" w:rsidRDefault="00824F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10</w:t>
            </w:r>
          </w:p>
        </w:tc>
      </w:tr>
    </w:tbl>
    <w:p w:rsidR="008F7D41" w:rsidRDefault="008F7D41">
      <w:pPr>
        <w:rPr>
          <w:lang w:eastAsia="en-US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8F7D41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8F7D41" w:rsidRDefault="00824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lastRenderedPageBreak/>
        <w:t>1. общая характеристика рабочей ПРОГРАММЫ УЧЕБНОЙ ДИСЦИПЛИНЫ</w:t>
      </w: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8F7D41" w:rsidRDefault="00824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 Область применения программы</w:t>
      </w:r>
    </w:p>
    <w:p w:rsidR="008F7D41" w:rsidRDefault="00824F5E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специальностей и направлений 09.00.00 Информатика и вычислительная техника.</w:t>
      </w:r>
    </w:p>
    <w:p w:rsidR="008F7D41" w:rsidRDefault="00824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8F7D41" w:rsidRDefault="00824F5E">
      <w:pPr>
        <w:ind w:firstLine="709"/>
        <w:jc w:val="both"/>
      </w:pPr>
      <w:r>
        <w:t>Учебная дисциплина «Операционные системы и среды» принадлежит к общепрофессиональному циклу.</w:t>
      </w:r>
    </w:p>
    <w:p w:rsidR="008F7D41" w:rsidRDefault="00824F5E">
      <w:pPr>
        <w:spacing w:line="360" w:lineRule="auto"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3119"/>
        <w:gridCol w:w="3402"/>
      </w:tblGrid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bookmarkStart w:id="0" w:name="_Hlk145054718"/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65BBA"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center"/>
            </w:pPr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D72BEE" w:rsidTr="00AD1158">
        <w:trPr>
          <w:trHeight w:val="3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Анализировать задачу и/или проблему и выделять ее составные части.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Определять этапы решения задачи.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проблемы. Составлять план действия.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Определять необходимые ресурсы.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сферах.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Реализовывать составленный план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D72BEE" w:rsidRPr="00D65BBA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Style w:val="a8"/>
                <w:rFonts w:ascii="Times New Roman" w:hAnsi="Times New Roman"/>
                <w:sz w:val="24"/>
                <w:szCs w:val="24"/>
                <w:lang w:eastAsia="en-US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Методы работы в профессиональной и смежных сферах.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Структуру плана для решения задач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Использовать современные средства поиска, анализа, интерпретации информации и информационные технологии для выполнения задач профессиональной 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lastRenderedPageBreak/>
              <w:t>деятельности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Определять задачи для поиска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необходимые источники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Планировать процесс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Структурировать получаемую информацию</w:t>
            </w:r>
            <w:r>
              <w:rPr>
                <w:bCs/>
                <w:lang w:eastAsia="ru-RU"/>
              </w:rPr>
              <w:t xml:space="preserve">. </w:t>
            </w:r>
          </w:p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lastRenderedPageBreak/>
              <w:t>Выделять наиболее значимое в перечне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Оценивать практическую значимость результатов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D72BEE" w:rsidRPr="00C8444B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Оформлять результаты поиска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Н</w:t>
            </w:r>
            <w:r w:rsidRPr="00C8444B">
              <w:rPr>
                <w:bCs/>
                <w:lang w:eastAsia="ru-RU"/>
              </w:rPr>
              <w:t>оменклатура информационных источников, применяемых в профессиональной деятельности</w:t>
            </w:r>
            <w:r>
              <w:rPr>
                <w:bCs/>
                <w:lang w:eastAsia="ru-RU"/>
              </w:rPr>
              <w:t xml:space="preserve">. </w:t>
            </w:r>
          </w:p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Pr="00C8444B">
              <w:rPr>
                <w:bCs/>
                <w:lang w:eastAsia="ru-RU"/>
              </w:rPr>
              <w:t>риемы структурирования информации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D72BEE" w:rsidRPr="00C8444B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Формат оформления результатов поиска информации</w:t>
            </w:r>
            <w:r>
              <w:rPr>
                <w:bCs/>
                <w:lang w:eastAsia="ru-RU"/>
              </w:rPr>
              <w:t>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Организовывать работу коллектива и команды</w:t>
            </w:r>
            <w:r>
              <w:rPr>
                <w:bCs/>
                <w:lang w:eastAsia="ru-RU"/>
              </w:rPr>
              <w:t xml:space="preserve">. </w:t>
            </w:r>
          </w:p>
          <w:p w:rsidR="00D72BEE" w:rsidRPr="00C8444B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D72BEE" w:rsidRPr="00C8444B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Основы проектной деятельности</w:t>
            </w:r>
            <w:r>
              <w:rPr>
                <w:bCs/>
                <w:lang w:eastAsia="ru-RU"/>
              </w:rPr>
              <w:t>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</w:t>
            </w:r>
            <w:proofErr w:type="gramStart"/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иностранном  языках</w:t>
            </w:r>
            <w:proofErr w:type="gramEnd"/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Применять средства информационных технологий для решения профессиональных задач.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Использовать современное программное обеспечение.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Участвовать в диалогах на знакомые общие и профессиональные темы.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Строить простые высказывания о себе и о своей профессиональной деятельности.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планируемые).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Писать простые связные сообщения на знакомые или </w:t>
            </w: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lastRenderedPageBreak/>
              <w:t>интересующие профессиональные темы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lastRenderedPageBreak/>
              <w:t xml:space="preserve">Современные средства и устройства информатизации.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деятельности.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Основные общеупотребительные глаголы (бытовая и профессиональная лексика).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Особенности произношения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r>
              <w:t>ПК 6.4.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</w:pPr>
            <w:r>
              <w:t>Применять документацию систем качества.</w:t>
            </w:r>
          </w:p>
          <w:p w:rsidR="00D72BEE" w:rsidRDefault="00D72BEE" w:rsidP="00D72BEE">
            <w:pPr>
              <w:jc w:val="both"/>
            </w:pPr>
            <w:r>
              <w:t>Применять основные правила и документы системы сертификации Российской Федерации.</w:t>
            </w:r>
          </w:p>
          <w:p w:rsidR="00D72BEE" w:rsidRDefault="00D72BEE" w:rsidP="00D72BEE">
            <w:pPr>
              <w:jc w:val="both"/>
              <w:rPr>
                <w:highlight w:val="yellow"/>
              </w:rPr>
            </w:pPr>
            <w:r>
              <w:rPr>
                <w:color w:val="000000"/>
              </w:rPr>
              <w:t>Методы обеспечения и контроля качества ИС в соответствии со стандартами.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</w:pPr>
            <w:r>
              <w:rPr>
                <w:color w:val="000000"/>
              </w:rPr>
              <w:t>Характеристики и атрибуты качества ИС.</w:t>
            </w:r>
          </w:p>
          <w:p w:rsidR="00D72BEE" w:rsidRDefault="00D72BEE" w:rsidP="00D72BEE">
            <w:pPr>
              <w:jc w:val="both"/>
            </w:pPr>
            <w:r>
              <w:t>Политику безопасности в современных информационных системах.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r>
              <w:t>ПК 6.5.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</w:pPr>
            <w:r>
              <w:rPr>
                <w:color w:val="000000"/>
              </w:rPr>
              <w:t>Осуществлять техническое сопровождение, сохранение и восстановление базы данных информационной системы.</w:t>
            </w:r>
          </w:p>
          <w:p w:rsidR="00D72BEE" w:rsidRDefault="00D72BEE" w:rsidP="00D72BEE">
            <w:pPr>
              <w:jc w:val="both"/>
            </w:pPr>
            <w:r>
              <w:rPr>
                <w:color w:val="000000"/>
              </w:rPr>
              <w:t>Составлять планы резервного копирования.</w:t>
            </w:r>
          </w:p>
          <w:p w:rsidR="00D72BEE" w:rsidRDefault="00D72BEE" w:rsidP="00D72BEE">
            <w:pPr>
              <w:jc w:val="both"/>
            </w:pPr>
            <w:r>
              <w:t>Определять интервал резервного копирования.</w:t>
            </w:r>
          </w:p>
          <w:p w:rsidR="00D72BEE" w:rsidRDefault="00D72BEE" w:rsidP="00D72BEE">
            <w:pPr>
              <w:jc w:val="both"/>
            </w:pPr>
            <w:r>
              <w:t>Применять основные технологии экспертных систем.</w:t>
            </w:r>
          </w:p>
          <w:p w:rsidR="00D72BEE" w:rsidRDefault="00D72BEE" w:rsidP="00D72BEE">
            <w:pPr>
              <w:jc w:val="both"/>
              <w:rPr>
                <w:highlight w:val="yellow"/>
              </w:rPr>
            </w:pPr>
            <w:r>
              <w:t>Осуществлять настройку информационной системы для пользователя согласно технической документации.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</w:pPr>
            <w:r>
              <w:rPr>
                <w:color w:val="000000"/>
              </w:rPr>
              <w:t>Регламенты по обновлению и техническому сопровождению обслуживаемой информационной системы.</w:t>
            </w:r>
          </w:p>
          <w:p w:rsidR="00D72BEE" w:rsidRDefault="00D72BEE" w:rsidP="00D72BEE">
            <w:pPr>
              <w:jc w:val="both"/>
            </w:pPr>
            <w:r>
              <w:t>Терминология и методы резервного копирования, восстановление информации в информационной системе.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r>
              <w:t>ПК 7.2.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</w:pPr>
            <w:r>
              <w:rPr>
                <w:color w:val="000000"/>
              </w:rPr>
              <w:t>Осуществлять основные функции по администрированию баз данных.</w:t>
            </w:r>
          </w:p>
          <w:p w:rsidR="00D72BEE" w:rsidRDefault="00D72BEE" w:rsidP="00D72BEE">
            <w:pPr>
              <w:jc w:val="both"/>
            </w:pPr>
            <w:r>
              <w:rPr>
                <w:color w:val="000000"/>
              </w:rPr>
              <w:t>Проектировать и создавать базы данных.</w:t>
            </w:r>
          </w:p>
          <w:p w:rsidR="00D72BEE" w:rsidRDefault="00D72BEE" w:rsidP="00D72BEE">
            <w:pPr>
              <w:jc w:val="both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</w:pPr>
            <w:r>
              <w:t>Тенденции развития банков данных.</w:t>
            </w:r>
            <w:r>
              <w:br/>
              <w:t>Технология установки и настройки сервера баз данных.</w:t>
            </w:r>
            <w:r>
              <w:br/>
              <w:t>Требования к безопасности сервера базы данных.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r>
              <w:t>ПК 7.3.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  <w:rPr>
                <w:highlight w:val="yellow"/>
              </w:rPr>
            </w:pPr>
            <w:r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 в рамках поставленной задачи.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Представление структур данных.</w:t>
            </w:r>
          </w:p>
          <w:p w:rsidR="00D72BEE" w:rsidRDefault="00D72BEE" w:rsidP="00D72BE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Технология установки и настройки сервера баз данных.</w:t>
            </w:r>
          </w:p>
          <w:p w:rsidR="00D72BEE" w:rsidRDefault="00D72BEE" w:rsidP="00D72BEE">
            <w:pPr>
              <w:jc w:val="both"/>
            </w:pPr>
            <w:r>
              <w:t>Требования к безопасности сервера базы данных.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r>
              <w:t>ПК7.5.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</w:pPr>
            <w:r>
              <w:rPr>
                <w:color w:val="000000"/>
              </w:rPr>
              <w:t>Разрабатывать политику безопасности SQL сервера, базы данных и отдельных объектов базы данных.</w:t>
            </w:r>
          </w:p>
          <w:p w:rsidR="00D72BEE" w:rsidRDefault="00D72BEE" w:rsidP="00D72BEE">
            <w:pPr>
              <w:jc w:val="both"/>
              <w:rPr>
                <w:highlight w:val="yellow"/>
              </w:rPr>
            </w:pPr>
            <w:r>
              <w:t>Владеть технологиями проведения сертификации программного средства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Технология установки и настройки сервера баз данных.</w:t>
            </w:r>
          </w:p>
          <w:p w:rsidR="00D72BEE" w:rsidRDefault="00D72BEE" w:rsidP="00D72BEE">
            <w:pPr>
              <w:jc w:val="both"/>
            </w:pPr>
            <w:r>
              <w:t>Требования к безопасности сервера базы данных.</w:t>
            </w:r>
          </w:p>
          <w:p w:rsidR="00D72BEE" w:rsidRDefault="00D72BEE" w:rsidP="00D72BEE">
            <w:pPr>
              <w:jc w:val="both"/>
            </w:pPr>
            <w:r>
              <w:t>Государственные стандарты и требования к обслуживанию баз данных.</w:t>
            </w:r>
          </w:p>
        </w:tc>
      </w:tr>
      <w:bookmarkEnd w:id="0"/>
    </w:tbl>
    <w:p w:rsidR="00D72BEE" w:rsidRDefault="00D72BEE">
      <w:pPr>
        <w:spacing w:line="360" w:lineRule="auto"/>
        <w:rPr>
          <w:b/>
        </w:rPr>
      </w:pPr>
    </w:p>
    <w:p w:rsidR="00D72BEE" w:rsidRDefault="00D72BEE">
      <w:pPr>
        <w:spacing w:line="360" w:lineRule="auto"/>
        <w:rPr>
          <w:b/>
        </w:rPr>
      </w:pPr>
    </w:p>
    <w:p w:rsidR="00D72BEE" w:rsidRDefault="00D72BEE">
      <w:pPr>
        <w:spacing w:line="360" w:lineRule="auto"/>
        <w:rPr>
          <w:b/>
        </w:rPr>
      </w:pPr>
    </w:p>
    <w:tbl>
      <w:tblPr>
        <w:tblW w:w="9633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570"/>
        <w:gridCol w:w="5063"/>
      </w:tblGrid>
      <w:tr w:rsidR="008F7D41"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Умения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Знания</w:t>
            </w:r>
          </w:p>
        </w:tc>
      </w:tr>
      <w:tr w:rsidR="008F7D41"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both"/>
            </w:pPr>
            <w:r>
              <w:rPr>
                <w:color w:val="000000"/>
              </w:rPr>
              <w:t xml:space="preserve">Управлять параметрами загрузки операционной системы. </w:t>
            </w:r>
          </w:p>
          <w:p w:rsidR="008F7D41" w:rsidRDefault="00824F5E">
            <w:pPr>
              <w:jc w:val="both"/>
            </w:pPr>
            <w:r>
              <w:rPr>
                <w:color w:val="000000"/>
              </w:rPr>
              <w:t xml:space="preserve">Выполнять конфигурирование аппаратных устройств. </w:t>
            </w:r>
          </w:p>
          <w:p w:rsidR="008F7D41" w:rsidRDefault="00824F5E">
            <w:pPr>
              <w:jc w:val="both"/>
            </w:pPr>
            <w:r>
              <w:rPr>
                <w:color w:val="000000"/>
              </w:rPr>
              <w:t>Управлять учетными записями, настраивать параметры рабочей среды пользователей.</w:t>
            </w:r>
          </w:p>
          <w:p w:rsidR="008F7D41" w:rsidRDefault="00824F5E">
            <w:pPr>
              <w:jc w:val="both"/>
            </w:pPr>
            <w:r>
              <w:rPr>
                <w:color w:val="000000"/>
              </w:rPr>
              <w:t>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both"/>
            </w:pPr>
            <w:r>
              <w:rPr>
                <w:color w:val="000000"/>
              </w:rPr>
              <w:t>Основные понятия, функции, состав и принципы работы операционных систем.</w:t>
            </w:r>
          </w:p>
          <w:p w:rsidR="008F7D41" w:rsidRDefault="00824F5E">
            <w:pPr>
              <w:jc w:val="both"/>
            </w:pPr>
            <w:r>
              <w:rPr>
                <w:color w:val="000000"/>
              </w:rPr>
              <w:t>Архитектуры современных операционных систем.</w:t>
            </w:r>
          </w:p>
          <w:p w:rsidR="008F7D41" w:rsidRDefault="00824F5E">
            <w:pPr>
              <w:jc w:val="both"/>
            </w:pPr>
            <w:r>
              <w:rPr>
                <w:color w:val="000000"/>
              </w:rPr>
              <w:t>Особенности построения и функционирования семейств операционных систем "</w:t>
            </w:r>
            <w:proofErr w:type="spellStart"/>
            <w:r>
              <w:rPr>
                <w:color w:val="000000"/>
              </w:rPr>
              <w:t>Unix</w:t>
            </w:r>
            <w:proofErr w:type="spellEnd"/>
            <w:r>
              <w:rPr>
                <w:color w:val="000000"/>
              </w:rPr>
              <w:t>" и "</w:t>
            </w:r>
            <w:proofErr w:type="spellStart"/>
            <w:r>
              <w:rPr>
                <w:color w:val="000000"/>
              </w:rPr>
              <w:t>Windows</w:t>
            </w:r>
            <w:proofErr w:type="spellEnd"/>
            <w:r>
              <w:rPr>
                <w:color w:val="000000"/>
              </w:rPr>
              <w:t>".</w:t>
            </w:r>
          </w:p>
          <w:p w:rsidR="008F7D41" w:rsidRDefault="00824F5E">
            <w:pPr>
              <w:jc w:val="both"/>
            </w:pPr>
            <w:r>
              <w:rPr>
                <w:color w:val="000000"/>
              </w:rPr>
              <w:t>Принципы управления ресурсами в операционной системе.</w:t>
            </w:r>
          </w:p>
          <w:p w:rsidR="008F7D41" w:rsidRDefault="00824F5E">
            <w:pPr>
              <w:jc w:val="both"/>
            </w:pPr>
            <w:r>
              <w:rPr>
                <w:color w:val="000000"/>
              </w:rPr>
              <w:t>Основные задачи администрирования и способы их выполнения в изучаемых операционные системах.</w:t>
            </w:r>
          </w:p>
        </w:tc>
      </w:tr>
    </w:tbl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564" w:type="dxa"/>
        <w:jc w:val="right"/>
        <w:tblLayout w:type="fixed"/>
        <w:tblLook w:val="0000" w:firstRow="0" w:lastRow="0" w:firstColumn="0" w:lastColumn="0" w:noHBand="0" w:noVBand="0"/>
      </w:tblPr>
      <w:tblGrid>
        <w:gridCol w:w="6905"/>
        <w:gridCol w:w="2659"/>
      </w:tblGrid>
      <w:tr w:rsidR="008F7D41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ind w:firstLine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 w:rsidR="008F7D41" w:rsidRDefault="00824F5E">
            <w:pPr>
              <w:ind w:firstLine="34"/>
              <w:jc w:val="center"/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8F7D41" w:rsidRDefault="00824F5E">
            <w:pPr>
              <w:widowControl w:val="0"/>
              <w:autoSpaceDE w:val="0"/>
              <w:ind w:firstLine="34"/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widowControl w:val="0"/>
              <w:autoSpaceDE w:val="0"/>
              <w:ind w:firstLine="34"/>
              <w:jc w:val="center"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8F7D41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spacing w:line="276" w:lineRule="auto"/>
              <w:ind w:firstLine="33"/>
            </w:pPr>
            <w:r>
              <w:rPr>
                <w:bCs/>
              </w:rPr>
              <w:t>Способный генерировать новые идеи для решения задач цифровой</w:t>
            </w:r>
          </w:p>
          <w:p w:rsidR="008F7D41" w:rsidRDefault="00824F5E">
            <w:pPr>
              <w:spacing w:line="276" w:lineRule="auto"/>
              <w:ind w:firstLine="33"/>
            </w:pPr>
            <w:r>
              <w:rPr>
                <w:bCs/>
              </w:rPr>
      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21</w:t>
            </w:r>
          </w:p>
        </w:tc>
      </w:tr>
      <w:tr w:rsidR="008F7D41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spacing w:line="276" w:lineRule="auto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 w:rsidR="008F7D41">
        <w:trPr>
          <w:jc w:val="right"/>
        </w:trPr>
        <w:tc>
          <w:tcPr>
            <w:tcW w:w="6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spacing w:line="276" w:lineRule="auto"/>
              <w:ind w:firstLine="33"/>
            </w:pPr>
            <w:r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</w:tbl>
    <w:p w:rsidR="008F7D41" w:rsidRDefault="008F7D41">
      <w:pPr>
        <w:widowControl w:val="0"/>
        <w:autoSpaceDE w:val="0"/>
        <w:ind w:firstLine="709"/>
        <w:jc w:val="both"/>
      </w:pPr>
    </w:p>
    <w:p w:rsidR="008F7D41" w:rsidRDefault="008F7D41">
      <w:pPr>
        <w:pStyle w:val="1"/>
        <w:keepNext w:val="0"/>
        <w:widowControl w:val="0"/>
        <w:tabs>
          <w:tab w:val="left" w:pos="1042"/>
        </w:tabs>
        <w:ind w:firstLine="0"/>
        <w:jc w:val="both"/>
        <w:rPr>
          <w:b/>
        </w:rPr>
      </w:pPr>
    </w:p>
    <w:p w:rsidR="008F7D41" w:rsidRDefault="00824F5E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4.Реализация</w:t>
      </w:r>
      <w:proofErr w:type="gramEnd"/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8F7D41" w:rsidRDefault="00824F5E">
      <w:pPr>
        <w:pStyle w:val="af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8F7D41" w:rsidRDefault="00824F5E">
      <w:pPr>
        <w:pStyle w:val="afb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8F7D41" w:rsidRDefault="00824F5E">
      <w:pPr>
        <w:pStyle w:val="afb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8F7D41" w:rsidRDefault="00824F5E">
      <w:pPr>
        <w:pStyle w:val="afb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8F7D41" w:rsidRDefault="00824F5E">
      <w:pPr>
        <w:pStyle w:val="afb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8F7D41" w:rsidRDefault="00824F5E">
      <w:pPr>
        <w:pStyle w:val="afb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8F7D41" w:rsidRDefault="00824F5E">
      <w:pPr>
        <w:pStyle w:val="afb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8F7D41" w:rsidRDefault="00824F5E">
      <w:pPr>
        <w:pStyle w:val="afb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8F7D41" w:rsidRDefault="00824F5E">
      <w:pPr>
        <w:pStyle w:val="afb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F7D41" w:rsidRDefault="00824F5E">
      <w:pPr>
        <w:pStyle w:val="afb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8F7D41" w:rsidRDefault="00824F5E">
      <w:pPr>
        <w:pStyle w:val="afb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 демонстрация навыков межличностного делового общения, социального имиджа;</w:t>
      </w:r>
    </w:p>
    <w:p w:rsidR="008F7D41" w:rsidRDefault="00824F5E">
      <w:pPr>
        <w:pStyle w:val="afb"/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8F7D41" w:rsidRDefault="00824F5E">
      <w:pPr>
        <w:pStyle w:val="afb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8F7D41" w:rsidRDefault="00824F5E">
      <w:pPr>
        <w:pStyle w:val="afb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8F7D41" w:rsidRDefault="00824F5E">
      <w:pPr>
        <w:pStyle w:val="af"/>
        <w:spacing w:after="0"/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8F7D41" w:rsidRDefault="008F7D41">
      <w:pPr>
        <w:pStyle w:val="af"/>
        <w:spacing w:after="0"/>
        <w:ind w:firstLine="709"/>
        <w:jc w:val="both"/>
      </w:pPr>
    </w:p>
    <w:p w:rsidR="008F7D41" w:rsidRDefault="00824F5E">
      <w:pPr>
        <w:pStyle w:val="af"/>
        <w:spacing w:after="0"/>
        <w:ind w:firstLine="709"/>
        <w:jc w:val="both"/>
      </w:pPr>
      <w:r>
        <w:rPr>
          <w:b/>
        </w:rPr>
        <w:t>1.</w:t>
      </w:r>
      <w:proofErr w:type="gramStart"/>
      <w:r>
        <w:rPr>
          <w:b/>
        </w:rPr>
        <w:t>5.Использование</w:t>
      </w:r>
      <w:proofErr w:type="gramEnd"/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8F7D41" w:rsidRDefault="00824F5E">
      <w:pPr>
        <w:pStyle w:val="afb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8F7D41" w:rsidRDefault="00824F5E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8F7D41" w:rsidRDefault="00824F5E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8F7D41" w:rsidRDefault="00824F5E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8F7D41" w:rsidRDefault="00824F5E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8F7D41" w:rsidRDefault="008F7D41">
      <w:pPr>
        <w:pStyle w:val="af"/>
        <w:spacing w:after="0"/>
        <w:ind w:firstLine="709"/>
        <w:jc w:val="both"/>
        <w:rPr>
          <w:b/>
        </w:rPr>
      </w:pPr>
    </w:p>
    <w:p w:rsidR="00D72BEE" w:rsidRDefault="00D72BEE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</w:p>
    <w:p w:rsidR="00D72BEE" w:rsidRDefault="00D72BEE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</w:p>
    <w:p w:rsidR="008F7D41" w:rsidRDefault="00824F5E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lastRenderedPageBreak/>
        <w:t>1.</w:t>
      </w:r>
      <w:proofErr w:type="gramStart"/>
      <w:r>
        <w:rPr>
          <w:b/>
        </w:rPr>
        <w:t>6.Практическая</w:t>
      </w:r>
      <w:proofErr w:type="gramEnd"/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8F7D41" w:rsidRDefault="00824F5E">
      <w:pPr>
        <w:pStyle w:val="af"/>
        <w:spacing w:after="0"/>
        <w:ind w:firstLine="709"/>
        <w:jc w:val="both"/>
      </w:pPr>
      <w:r>
        <w:t>Практическая подготовка при реализации учебной дисциплины организуется следующим образом:</w:t>
      </w:r>
    </w:p>
    <w:p w:rsidR="008F7D41" w:rsidRDefault="00824F5E">
      <w:pPr>
        <w:pStyle w:val="afb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8F7D41" w:rsidRDefault="00824F5E">
      <w:pPr>
        <w:pStyle w:val="afb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F7D41" w:rsidRDefault="00824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8F7D41" w:rsidRDefault="00824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u w:val="single"/>
        </w:rPr>
      </w:pPr>
    </w:p>
    <w:tbl>
      <w:tblPr>
        <w:tblW w:w="932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7621"/>
        <w:gridCol w:w="1701"/>
      </w:tblGrid>
      <w:tr w:rsidR="008F7D41">
        <w:trPr>
          <w:trHeight w:val="551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8F7D41">
        <w:trPr>
          <w:trHeight w:val="285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center"/>
              <w:rPr>
                <w:iCs/>
              </w:rPr>
            </w:pPr>
            <w:r>
              <w:rPr>
                <w:iCs/>
              </w:rPr>
              <w:t>76</w:t>
            </w: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Pr="005662DF" w:rsidRDefault="005662D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64</w:t>
            </w: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both"/>
            </w:pPr>
            <w:r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F7D41">
            <w:pPr>
              <w:snapToGrid w:val="0"/>
              <w:jc w:val="center"/>
              <w:rPr>
                <w:iCs/>
              </w:rPr>
            </w:pP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both"/>
            </w:pPr>
            <w:r>
              <w:t xml:space="preserve">     теоретическое обучение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both"/>
            </w:pPr>
            <w:r>
              <w:t xml:space="preserve">     </w:t>
            </w:r>
            <w:proofErr w:type="gramStart"/>
            <w:r>
              <w:t>лабораторные  работы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F7D41">
            <w:pPr>
              <w:snapToGrid w:val="0"/>
              <w:jc w:val="center"/>
              <w:rPr>
                <w:iCs/>
              </w:rPr>
            </w:pP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both"/>
            </w:pPr>
            <w:r>
              <w:t xml:space="preserve">     практические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Pr="005662DF" w:rsidRDefault="005662D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34</w:t>
            </w: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both"/>
            </w:pPr>
            <w:r>
              <w:t xml:space="preserve">     контрольные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F7D41">
            <w:pPr>
              <w:snapToGrid w:val="0"/>
              <w:jc w:val="center"/>
              <w:rPr>
                <w:iCs/>
              </w:rPr>
            </w:pP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both"/>
            </w:pPr>
            <w:r>
              <w:t xml:space="preserve">     курсовая работа (проект) (если предусмотрено)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F7D41">
            <w:pPr>
              <w:snapToGrid w:val="0"/>
              <w:jc w:val="center"/>
              <w:rPr>
                <w:iCs/>
              </w:rPr>
            </w:pP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Pr="005662DF" w:rsidRDefault="005662D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6</w:t>
            </w: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r>
              <w:rPr>
                <w:b/>
                <w:iCs/>
              </w:rPr>
              <w:t>Промежуточная аттестация проводится в форме экзамена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Pr="00480BD9" w:rsidRDefault="00480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</w:tbl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8F7D41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8F7D41" w:rsidRDefault="00824F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Cs/>
          <w:i/>
        </w:rPr>
      </w:pPr>
      <w:r>
        <w:rPr>
          <w:b/>
        </w:rPr>
        <w:lastRenderedPageBreak/>
        <w:t>2.2. Тематический план и содержание учебной дисциплины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i/>
        </w:rPr>
      </w:pP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1950"/>
        <w:gridCol w:w="8040"/>
        <w:gridCol w:w="1515"/>
        <w:gridCol w:w="3197"/>
      </w:tblGrid>
      <w:tr w:rsidR="008F7D41">
        <w:trPr>
          <w:trHeight w:val="2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F7D41">
        <w:trPr>
          <w:trHeight w:val="336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F7D41">
        <w:trPr>
          <w:trHeight w:val="70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rPr>
                <w:b/>
                <w:bCs/>
              </w:rPr>
              <w:t>Тема 1. История, назначение и функции операционных систем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t>ОК 1, ОК 2, ОК 5, ОК 9,</w:t>
            </w:r>
          </w:p>
          <w:p w:rsidR="008F7D41" w:rsidRDefault="00824F5E">
            <w:r>
              <w:t xml:space="preserve"> ПК 6.4, 6.5, ПК 7.2, 7.3, 7.5</w:t>
            </w:r>
          </w:p>
        </w:tc>
      </w:tr>
      <w:tr w:rsidR="008F7D41">
        <w:trPr>
          <w:trHeight w:val="5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t>История, назначение, функции и виды операционных систем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562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и лабораторных работ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rPr>
                <w:b/>
                <w:bCs/>
              </w:rPr>
              <w:t>Тема 2. Архитектура операционной системы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t>ОК 1, ОК 2, ОК 5, ОК 9,</w:t>
            </w:r>
          </w:p>
          <w:p w:rsidR="008F7D41" w:rsidRDefault="00824F5E">
            <w:r>
              <w:t xml:space="preserve"> ПК 6.4, 6.5, ПК 7.2, 7.3, 7.5</w:t>
            </w:r>
          </w:p>
        </w:tc>
      </w:tr>
      <w:tr w:rsidR="008F7D41">
        <w:trPr>
          <w:trHeight w:val="2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color w:val="000000"/>
              </w:rPr>
              <w:t>Структура операционных систем. Виды ядра операционных систем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485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proofErr w:type="spellStart"/>
            <w:r>
              <w:t>Микроядерная</w:t>
            </w:r>
            <w:proofErr w:type="spellEnd"/>
            <w:r>
              <w:t xml:space="preserve"> архитектура (модель клиент-сервер)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35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134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3. </w:t>
            </w:r>
            <w:r>
              <w:rPr>
                <w:b/>
              </w:rPr>
              <w:t>Общие сведения о процессах и потоках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t>ОК 1, ОК 2, ОК 5, ОК 9,</w:t>
            </w:r>
          </w:p>
          <w:p w:rsidR="008F7D41" w:rsidRDefault="00824F5E">
            <w:pPr>
              <w:rPr>
                <w:bCs/>
              </w:rPr>
            </w:pPr>
            <w:r>
              <w:t xml:space="preserve"> ПК 6.4, 6.5, ПК 7.2, 7.3, 7.5</w:t>
            </w:r>
          </w:p>
        </w:tc>
      </w:tr>
      <w:tr w:rsidR="008F7D41">
        <w:trPr>
          <w:trHeight w:val="2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t>Модель процесса. Создание процесса. Завершение процесса. Иерархия процесса. Состояние процесса. Реализация процесса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349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t>Применение потоков. Классификация потоков. Реализация потоков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33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4. </w:t>
            </w:r>
            <w:r>
              <w:rPr>
                <w:b/>
              </w:rPr>
              <w:t>Взаимодействие и планирование процессов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t>ОК 1, ОК 2, ОК 5, ОК 9,</w:t>
            </w:r>
          </w:p>
          <w:p w:rsidR="008F7D41" w:rsidRDefault="00824F5E">
            <w:r>
              <w:t xml:space="preserve"> ПК 6.4, 6.5, ПК 7.2, 7.3, 7.5</w:t>
            </w:r>
          </w:p>
        </w:tc>
      </w:tr>
      <w:tr w:rsidR="008F7D41">
        <w:trPr>
          <w:trHeight w:val="399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t>Взаимодействие и планирование процессов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40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5. </w:t>
            </w:r>
            <w:r>
              <w:rPr>
                <w:b/>
              </w:rPr>
              <w:t>Управление памятью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t>ОК 1, ОК 2, ОК 5, ОК 9,</w:t>
            </w:r>
          </w:p>
          <w:p w:rsidR="008F7D41" w:rsidRDefault="00824F5E">
            <w:r>
              <w:t xml:space="preserve"> ПК 6.4, 6.5, ПК 7.2, 7.3, 7.5</w:t>
            </w:r>
          </w:p>
        </w:tc>
      </w:tr>
      <w:tr w:rsidR="008F7D41">
        <w:trPr>
          <w:trHeight w:val="2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Cs/>
              </w:rPr>
            </w:pPr>
            <w:r>
              <w:t>Абстракция памяти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t>Виртуальная память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t>Разработка, реализация и сегментация страничной реализации памяти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285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261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6. </w:t>
            </w:r>
            <w:r>
              <w:rPr>
                <w:b/>
              </w:rPr>
              <w:t xml:space="preserve">Файловая система и </w:t>
            </w:r>
            <w:proofErr w:type="gramStart"/>
            <w:r>
              <w:rPr>
                <w:b/>
              </w:rPr>
              <w:t>ввод</w:t>
            </w:r>
            <w:proofErr w:type="gramEnd"/>
            <w:r>
              <w:rPr>
                <w:b/>
              </w:rPr>
              <w:t xml:space="preserve"> и вывод информации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t>ОК 1, ОК 2, ОК 5, ОК 9,</w:t>
            </w:r>
          </w:p>
          <w:p w:rsidR="008F7D41" w:rsidRDefault="00824F5E">
            <w:pPr>
              <w:rPr>
                <w:bCs/>
              </w:rPr>
            </w:pPr>
            <w:r>
              <w:t xml:space="preserve"> ПК 6.4, 6.5, ПК 7.2, 7.3, 7.5</w:t>
            </w:r>
          </w:p>
        </w:tc>
      </w:tr>
      <w:tr w:rsidR="008F7D41">
        <w:trPr>
          <w:trHeight w:val="412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t xml:space="preserve">1. Файловая система и </w:t>
            </w:r>
            <w:proofErr w:type="gramStart"/>
            <w:r>
              <w:t>ввод</w:t>
            </w:r>
            <w:proofErr w:type="gramEnd"/>
            <w:r>
              <w:t xml:space="preserve"> и вывод информации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40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7. </w:t>
            </w:r>
            <w:r>
              <w:rPr>
                <w:b/>
              </w:rPr>
              <w:t>Работа в операционных системах и средах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t>ОК 1, ОК 2, ОК 5, ОК 9,</w:t>
            </w:r>
          </w:p>
          <w:p w:rsidR="008F7D41" w:rsidRDefault="00824F5E">
            <w:pPr>
              <w:rPr>
                <w:bCs/>
              </w:rPr>
            </w:pPr>
            <w:r>
              <w:t xml:space="preserve"> ПК 6.4, 6.5, ПК 7.2, 7.3, 7.5</w:t>
            </w:r>
          </w:p>
        </w:tc>
      </w:tr>
      <w:tr w:rsidR="008F7D41">
        <w:trPr>
          <w:trHeight w:val="2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  <w:r>
              <w:t>Управление безопасностью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2. </w:t>
            </w:r>
            <w:r>
              <w:t>Планирование и установка операционной системы.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279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9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rPr>
                <w:b/>
                <w:bCs/>
              </w:rPr>
              <w:t>Перечень практических работ: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сервисных программ поддержки интерфейсов. Настройка рабочего стола. Настройка системы с помощью Панели управления. Работа со встроенными приложениями.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памятью.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процессами с помощью команд операционной системы для работы с процессами.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Исследование соотношения между представляемым и истинным объёмом занятой дисковой памяти. Изучение влияния количества файлов на время, необходимое для их копирования.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программой «Файл-менеджер Проводник». Работа с файловыми системами и дисками.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Диагностика и коррекция ошибок операционной системы, контроль доступа к операционной системе.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и настройка системы. Установка параметров автоматического обновления системы. Установка новых устройств. Управление дисковыми ресурсами.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командами в операционной системе. Использование команд работы с файлами и каталогами. Работа с дисками.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Конфигурирование файлов. Управление процессами в операционной системе. Резервное хранение, командные файлы.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текстовым редактором. Работа с архиватором. Работа с операционной оболочкой.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Изучение эмуляторов операционных систем. Установка операционной системы.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9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9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9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</w:tbl>
    <w:p w:rsidR="008F7D41" w:rsidRDefault="008F7D41">
      <w:pPr>
        <w:sectPr w:rsidR="008F7D41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8F7D41" w:rsidRDefault="00824F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3. условия реализации программы дисциплины</w:t>
      </w:r>
    </w:p>
    <w:p w:rsidR="008F7D41" w:rsidRDefault="008F7D41">
      <w:pPr>
        <w:rPr>
          <w:b/>
          <w:caps/>
        </w:rPr>
      </w:pPr>
    </w:p>
    <w:p w:rsidR="008F7D41" w:rsidRDefault="00824F5E">
      <w:pPr>
        <w:suppressAutoHyphens/>
        <w:ind w:firstLine="709"/>
        <w:jc w:val="both"/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8F7D41" w:rsidRDefault="008F7D41">
      <w:pPr>
        <w:ind w:firstLine="709"/>
        <w:rPr>
          <w:rFonts w:eastAsia="Calibri"/>
          <w:b/>
          <w:bCs/>
        </w:rPr>
      </w:pPr>
    </w:p>
    <w:p w:rsidR="008F7D41" w:rsidRDefault="00824F5E">
      <w:pPr>
        <w:ind w:firstLine="709"/>
        <w:rPr>
          <w:rFonts w:eastAsia="Calibri"/>
          <w:b/>
        </w:rPr>
      </w:pPr>
      <w:r>
        <w:rPr>
          <w:rFonts w:eastAsia="Calibri"/>
          <w:b/>
        </w:rPr>
        <w:t>Лаборатория организации и принципов построения информационных систем</w:t>
      </w:r>
    </w:p>
    <w:p w:rsidR="008F7D41" w:rsidRDefault="00824F5E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t>Лаборатория  укомплектована</w:t>
      </w:r>
      <w:proofErr w:type="gramEnd"/>
      <w:r>
        <w:t xml:space="preserve">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t>учебными наглядными пособиями в виде электронных материалов к дисциплине (презентации).</w:t>
      </w:r>
    </w:p>
    <w:p w:rsidR="008F7D41" w:rsidRDefault="00824F5E">
      <w:pPr>
        <w:shd w:val="clear" w:color="auto" w:fill="FFFFFF"/>
        <w:ind w:firstLine="709"/>
        <w:jc w:val="both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8F7D41" w:rsidRDefault="00824F5E">
      <w:pPr>
        <w:shd w:val="clear" w:color="auto" w:fill="FFFFFF"/>
        <w:tabs>
          <w:tab w:val="left" w:pos="4680"/>
        </w:tabs>
        <w:ind w:firstLine="709"/>
        <w:jc w:val="both"/>
        <w:rPr>
          <w:color w:val="000000"/>
        </w:rPr>
      </w:pPr>
      <w:r>
        <w:rPr>
          <w:color w:val="000000"/>
        </w:rPr>
        <w:t>Компьютер (без марки) – 26 шт.</w:t>
      </w:r>
      <w:r>
        <w:rPr>
          <w:color w:val="000000"/>
        </w:rPr>
        <w:tab/>
      </w:r>
    </w:p>
    <w:p w:rsidR="008F7D41" w:rsidRDefault="00824F5E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proofErr w:type="gramEnd"/>
      <w:r>
        <w:rPr>
          <w:color w:val="000000"/>
        </w:rPr>
        <w:t xml:space="preserve"> – 26 шт.</w:t>
      </w:r>
    </w:p>
    <w:p w:rsidR="008F7D41" w:rsidRDefault="00824F5E">
      <w:pPr>
        <w:shd w:val="clear" w:color="auto" w:fill="FFFFFF"/>
        <w:ind w:firstLine="709"/>
      </w:pPr>
      <w:r>
        <w:rPr>
          <w:color w:val="000000"/>
        </w:rPr>
        <w:t xml:space="preserve">Компьютерная мышь </w:t>
      </w:r>
      <w:proofErr w:type="spellStart"/>
      <w:proofErr w:type="gramStart"/>
      <w:r>
        <w:rPr>
          <w:color w:val="000000"/>
          <w:lang w:val="en-US"/>
        </w:rPr>
        <w:t>Oklick</w:t>
      </w:r>
      <w:proofErr w:type="spellEnd"/>
      <w:r>
        <w:rPr>
          <w:color w:val="000000"/>
        </w:rPr>
        <w:t xml:space="preserve">  –</w:t>
      </w:r>
      <w:proofErr w:type="gramEnd"/>
      <w:r>
        <w:rPr>
          <w:color w:val="000000"/>
        </w:rPr>
        <w:t xml:space="preserve"> 26 шт.</w:t>
      </w:r>
    </w:p>
    <w:p w:rsidR="008F7D41" w:rsidRDefault="00824F5E">
      <w:pPr>
        <w:shd w:val="clear" w:color="auto" w:fill="FFFFFF"/>
        <w:ind w:firstLine="709"/>
      </w:pPr>
      <w:proofErr w:type="gramStart"/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proofErr w:type="gramEnd"/>
      <w:r>
        <w:rPr>
          <w:color w:val="000000"/>
        </w:rPr>
        <w:t xml:space="preserve"> – 26 шт.</w:t>
      </w:r>
    </w:p>
    <w:p w:rsidR="008F7D41" w:rsidRDefault="00824F5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Проектор – 1 </w:t>
      </w:r>
    </w:p>
    <w:p w:rsidR="008F7D41" w:rsidRDefault="00824F5E">
      <w:pPr>
        <w:shd w:val="clear" w:color="auto" w:fill="FFFFFF"/>
        <w:ind w:firstLine="709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 w:rsidR="008F7D41" w:rsidRPr="005662DF" w:rsidRDefault="00824F5E">
      <w:pPr>
        <w:shd w:val="clear" w:color="auto" w:fill="FFFFFF"/>
        <w:ind w:firstLine="709"/>
        <w:rPr>
          <w:lang w:val="en-US"/>
        </w:rPr>
      </w:pPr>
      <w:r>
        <w:rPr>
          <w:lang w:val="en-US"/>
        </w:rPr>
        <w:t xml:space="preserve">- 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 10 Pro</w:t>
      </w:r>
    </w:p>
    <w:p w:rsidR="008F7D41" w:rsidRPr="005662DF" w:rsidRDefault="00824F5E">
      <w:pPr>
        <w:shd w:val="clear" w:color="auto" w:fill="FFFFFF"/>
        <w:ind w:firstLine="709"/>
        <w:rPr>
          <w:lang w:val="en-US"/>
        </w:rPr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 w:rsidR="008F7D41" w:rsidRDefault="00824F5E">
      <w:pPr>
        <w:shd w:val="clear" w:color="auto" w:fill="FFFFFF"/>
        <w:ind w:firstLine="709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8F7D41" w:rsidRDefault="00824F5E">
      <w:pPr>
        <w:shd w:val="clear" w:color="auto" w:fill="FFFFFF"/>
        <w:ind w:firstLine="709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8F7D41" w:rsidRDefault="00824F5E">
      <w:pPr>
        <w:shd w:val="clear" w:color="auto" w:fill="FFFFFF"/>
        <w:ind w:firstLine="709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8F7D41" w:rsidRDefault="00824F5E">
      <w:pPr>
        <w:shd w:val="clear" w:color="auto" w:fill="FFFFFF"/>
        <w:ind w:firstLine="709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Foxit</w:t>
      </w:r>
      <w:r>
        <w:t xml:space="preserve"> </w:t>
      </w:r>
      <w:r>
        <w:rPr>
          <w:lang w:val="en-US"/>
        </w:rPr>
        <w:t>Reader</w:t>
      </w:r>
    </w:p>
    <w:p w:rsidR="008F7D41" w:rsidRDefault="00824F5E">
      <w:pPr>
        <w:shd w:val="clear" w:color="auto" w:fill="FFFFFF"/>
        <w:ind w:firstLine="709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r>
        <w:rPr>
          <w:lang w:val="en-US"/>
        </w:rPr>
        <w:t>PDFCreator</w:t>
      </w:r>
    </w:p>
    <w:p w:rsidR="008F7D41" w:rsidRDefault="00824F5E">
      <w:pPr>
        <w:shd w:val="clear" w:color="auto" w:fill="FFFFFF"/>
        <w:ind w:firstLine="709"/>
      </w:pPr>
      <w:r>
        <w:t>- Архиватор 7-</w:t>
      </w:r>
      <w:r>
        <w:rPr>
          <w:lang w:val="en-US"/>
        </w:rPr>
        <w:t>zip</w:t>
      </w:r>
    </w:p>
    <w:p w:rsidR="008F7D41" w:rsidRDefault="00824F5E">
      <w:pPr>
        <w:shd w:val="clear" w:color="auto" w:fill="FFFFFF"/>
        <w:ind w:firstLine="709"/>
      </w:pPr>
      <w:r>
        <w:t>- Справочно-правовая система Консультант Плюс</w:t>
      </w:r>
    </w:p>
    <w:p w:rsidR="008F7D41" w:rsidRDefault="00824F5E">
      <w:pPr>
        <w:shd w:val="clear" w:color="auto" w:fill="FFFFFF"/>
        <w:ind w:firstLine="709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8F7D41" w:rsidRDefault="00824F5E">
      <w:pPr>
        <w:shd w:val="clear" w:color="auto" w:fill="FFFFFF"/>
        <w:ind w:firstLine="709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8F7D41" w:rsidRDefault="00824F5E">
      <w:pPr>
        <w:shd w:val="clear" w:color="auto" w:fill="FFFFFF"/>
        <w:ind w:firstLine="709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сканирования </w:t>
      </w:r>
      <w:proofErr w:type="spellStart"/>
      <w:r>
        <w:t>VueScan</w:t>
      </w:r>
      <w:proofErr w:type="spellEnd"/>
    </w:p>
    <w:p w:rsidR="008F7D41" w:rsidRDefault="00824F5E">
      <w:pPr>
        <w:shd w:val="clear" w:color="auto" w:fill="FFFFFF"/>
        <w:ind w:firstLine="709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8F7D41" w:rsidRDefault="00824F5E">
      <w:pPr>
        <w:shd w:val="clear" w:color="auto" w:fill="FFFFFF"/>
        <w:ind w:firstLine="709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8F7D41" w:rsidRDefault="00824F5E">
      <w:pPr>
        <w:shd w:val="clear" w:color="auto" w:fill="FFFFFF"/>
        <w:ind w:firstLine="709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8F7D41" w:rsidRDefault="00824F5E">
      <w:pPr>
        <w:shd w:val="clear" w:color="auto" w:fill="FFFFFF"/>
        <w:ind w:firstLine="709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8F7D41" w:rsidRDefault="00824F5E">
      <w:pPr>
        <w:shd w:val="clear" w:color="auto" w:fill="FFFFFF"/>
        <w:ind w:firstLine="709"/>
      </w:pPr>
      <w:r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br/>
      </w:r>
      <w:r>
        <w:rPr>
          <w:rStyle w:val="layout"/>
        </w:rPr>
        <w:t>рабочих мест (USB)</w:t>
      </w:r>
    </w:p>
    <w:p w:rsidR="008F7D41" w:rsidRPr="005662DF" w:rsidRDefault="00824F5E">
      <w:pPr>
        <w:shd w:val="clear" w:color="auto" w:fill="FFFFFF"/>
        <w:ind w:firstLine="709"/>
        <w:rPr>
          <w:lang w:val="en-US"/>
        </w:rPr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8F7D41" w:rsidRDefault="00824F5E">
      <w:pPr>
        <w:shd w:val="clear" w:color="auto" w:fill="FFFFFF"/>
        <w:ind w:firstLine="709"/>
        <w:rPr>
          <w:lang w:val="en-US"/>
        </w:rPr>
      </w:pPr>
      <w:r>
        <w:rPr>
          <w:lang w:val="en-US"/>
        </w:rPr>
        <w:t>- Android Studio</w:t>
      </w:r>
    </w:p>
    <w:p w:rsidR="008F7D41" w:rsidRDefault="00824F5E">
      <w:pPr>
        <w:ind w:firstLine="709"/>
        <w:rPr>
          <w:lang w:val="en-US"/>
        </w:rPr>
      </w:pPr>
      <w:r>
        <w:rPr>
          <w:lang w:val="en-US"/>
        </w:rPr>
        <w:t>- Academic Edition Networked</w:t>
      </w:r>
    </w:p>
    <w:p w:rsidR="008F7D41" w:rsidRDefault="00824F5E">
      <w:pPr>
        <w:shd w:val="clear" w:color="auto" w:fill="FFFFFF"/>
        <w:ind w:firstLine="709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 w:rsidR="008F7D41" w:rsidRPr="005662DF" w:rsidRDefault="00824F5E">
      <w:pPr>
        <w:shd w:val="clear" w:color="auto" w:fill="FFFFFF"/>
        <w:ind w:firstLine="709"/>
        <w:rPr>
          <w:lang w:val="en-US"/>
        </w:rPr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 w:rsidR="008F7D41" w:rsidRDefault="00824F5E">
      <w:pPr>
        <w:shd w:val="clear" w:color="auto" w:fill="FFFFFF"/>
        <w:ind w:firstLine="709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netbeans</w:t>
      </w:r>
      <w:proofErr w:type="spellEnd"/>
      <w:r>
        <w:rPr>
          <w:lang w:val="en-US"/>
        </w:rPr>
        <w:t xml:space="preserve"> ide</w:t>
      </w:r>
    </w:p>
    <w:p w:rsidR="008F7D41" w:rsidRPr="005662DF" w:rsidRDefault="00824F5E">
      <w:pPr>
        <w:shd w:val="clear" w:color="auto" w:fill="FFFFFF"/>
        <w:ind w:firstLine="709"/>
        <w:rPr>
          <w:lang w:val="en-US"/>
        </w:rPr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 w:rsidR="008F7D41" w:rsidRDefault="00824F5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 w:rsidR="008F7D41" w:rsidRDefault="00824F5E">
      <w:pPr>
        <w:shd w:val="clear" w:color="auto" w:fill="FFFFFF"/>
        <w:ind w:firstLine="709"/>
      </w:pPr>
      <w:r>
        <w:rPr>
          <w:color w:val="000000"/>
        </w:rPr>
        <w:t xml:space="preserve">2.Устройство и работа </w:t>
      </w:r>
      <w:proofErr w:type="spellStart"/>
      <w:r>
        <w:rPr>
          <w:color w:val="000000"/>
        </w:rPr>
        <w:t>комьютера</w:t>
      </w:r>
      <w:proofErr w:type="spellEnd"/>
    </w:p>
    <w:p w:rsidR="008F7D41" w:rsidRDefault="00824F5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 w:rsidR="008F7D41" w:rsidRDefault="00824F5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 w:rsidR="008F7D41" w:rsidRDefault="00824F5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 w:rsidR="008F7D41" w:rsidRDefault="00824F5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 w:rsidR="008F7D41" w:rsidRDefault="00824F5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 w:rsidR="008F7D41" w:rsidRDefault="008F7D41">
      <w:pPr>
        <w:suppressAutoHyphens/>
        <w:autoSpaceDE w:val="0"/>
        <w:ind w:firstLine="709"/>
        <w:jc w:val="both"/>
        <w:rPr>
          <w:rFonts w:eastAsia="Calibri"/>
          <w:color w:val="000000"/>
          <w:lang w:eastAsia="en-US"/>
        </w:rPr>
      </w:pPr>
    </w:p>
    <w:p w:rsidR="008F7D41" w:rsidRDefault="008F7D41">
      <w:pPr>
        <w:suppressAutoHyphens/>
        <w:autoSpaceDE w:val="0"/>
        <w:ind w:firstLine="709"/>
        <w:jc w:val="both"/>
        <w:rPr>
          <w:rFonts w:eastAsia="Calibri"/>
          <w:lang w:eastAsia="en-US"/>
        </w:rPr>
      </w:pPr>
    </w:p>
    <w:p w:rsidR="008F7D41" w:rsidRDefault="008F7D41">
      <w:pPr>
        <w:suppressAutoHyphens/>
        <w:autoSpaceDE w:val="0"/>
        <w:ind w:firstLine="709"/>
        <w:jc w:val="both"/>
        <w:rPr>
          <w:rFonts w:eastAsia="Calibri"/>
          <w:lang w:eastAsia="en-US"/>
        </w:rPr>
      </w:pPr>
    </w:p>
    <w:p w:rsidR="008F7D41" w:rsidRDefault="00824F5E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3.2. Информационное обеспечение реализации программы</w:t>
      </w:r>
    </w:p>
    <w:p w:rsidR="008F7D41" w:rsidRDefault="00824F5E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F7D41" w:rsidRDefault="008F7D41">
      <w:pPr>
        <w:ind w:firstLine="709"/>
        <w:jc w:val="both"/>
        <w:rPr>
          <w:b/>
        </w:rPr>
      </w:pPr>
    </w:p>
    <w:p w:rsidR="008F7D41" w:rsidRDefault="00824F5E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8F7D41" w:rsidRDefault="00824F5E">
      <w:pPr>
        <w:numPr>
          <w:ilvl w:val="0"/>
          <w:numId w:val="14"/>
        </w:numPr>
        <w:tabs>
          <w:tab w:val="left" w:pos="317"/>
          <w:tab w:val="left" w:pos="851"/>
          <w:tab w:val="left" w:pos="993"/>
        </w:tabs>
        <w:ind w:left="0" w:firstLine="709"/>
        <w:jc w:val="both"/>
      </w:pPr>
      <w:r>
        <w:rPr>
          <w:shd w:val="clear" w:color="auto" w:fill="F8F9FA"/>
        </w:rPr>
        <w:t xml:space="preserve">Операционные системы: учебное пособие для СПО / составители И. В. Винокуров. — Саратов, Москва: Профобразование, Ай Пи Ар Медиа, 2022. — 127 c. — ISBN 978-5-4488-1441-9, 978-5-4497-1444-2. — Текст: электронный // Цифровой образовательный ресурс IPR SMART: [сайт]. — URL: </w:t>
      </w:r>
      <w:hyperlink r:id="rId10">
        <w:r>
          <w:rPr>
            <w:rStyle w:val="ac"/>
            <w:shd w:val="clear" w:color="auto" w:fill="F8F9FA"/>
          </w:rPr>
          <w:t>https://www.iprbookshop.ru/115697.html</w:t>
        </w:r>
      </w:hyperlink>
      <w:r>
        <w:rPr>
          <w:shd w:val="clear" w:color="auto" w:fill="F8F9FA"/>
        </w:rPr>
        <w:t xml:space="preserve">  </w:t>
      </w:r>
    </w:p>
    <w:p w:rsidR="008F7D41" w:rsidRDefault="00824F5E">
      <w:pPr>
        <w:numPr>
          <w:ilvl w:val="0"/>
          <w:numId w:val="13"/>
        </w:numPr>
        <w:tabs>
          <w:tab w:val="left" w:pos="317"/>
          <w:tab w:val="left" w:pos="851"/>
          <w:tab w:val="left" w:pos="993"/>
        </w:tabs>
        <w:ind w:left="0" w:firstLine="709"/>
        <w:jc w:val="both"/>
        <w:rPr>
          <w:color w:val="FF0000"/>
        </w:rPr>
      </w:pPr>
      <w:r>
        <w:rPr>
          <w:shd w:val="clear" w:color="auto" w:fill="F8F9FA"/>
        </w:rPr>
        <w:t xml:space="preserve">Коньков, К. А. Основы операционных систем: учебник для СПО / К. А. Коньков, В. Е. Карпов. — Саратов: Профобразование, 2021. — 346 c. — ISBN 978-5-4488-1003-9. — Текст: электронный // Цифровой образовательный ресурс IPR SMART: [сайт]. — URL: </w:t>
      </w:r>
      <w:hyperlink r:id="rId11">
        <w:r>
          <w:rPr>
            <w:rStyle w:val="ac"/>
            <w:shd w:val="clear" w:color="auto" w:fill="F8F9FA"/>
          </w:rPr>
          <w:t>https://www.iprbookshop.ru/102196</w:t>
        </w:r>
      </w:hyperlink>
      <w:r>
        <w:rPr>
          <w:shd w:val="clear" w:color="auto" w:fill="F8F9FA"/>
        </w:rPr>
        <w:t xml:space="preserve"> .</w:t>
      </w:r>
    </w:p>
    <w:p w:rsidR="008F7D41" w:rsidRDefault="008F7D41">
      <w:pPr>
        <w:tabs>
          <w:tab w:val="left" w:pos="317"/>
          <w:tab w:val="left" w:pos="851"/>
          <w:tab w:val="left" w:pos="993"/>
        </w:tabs>
        <w:ind w:firstLine="709"/>
        <w:jc w:val="both"/>
        <w:rPr>
          <w:color w:val="FF0000"/>
          <w:shd w:val="clear" w:color="auto" w:fill="F8F9FA"/>
        </w:rPr>
      </w:pPr>
    </w:p>
    <w:p w:rsidR="008F7D41" w:rsidRDefault="00824F5E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8F7D41" w:rsidRDefault="00824F5E">
      <w:pPr>
        <w:ind w:firstLine="709"/>
        <w:jc w:val="both"/>
      </w:pPr>
      <w:r>
        <w:rPr>
          <w:shd w:val="clear" w:color="auto" w:fill="FCFCFC"/>
        </w:rPr>
        <w:t>1.</w:t>
      </w:r>
      <w:r>
        <w:rPr>
          <w:shd w:val="clear" w:color="auto" w:fill="F8F9FA"/>
        </w:rPr>
        <w:t xml:space="preserve"> Куль, Т. П. Операционные системы: учебное пособие / Т. П. Куль. — Минск: Республиканский институт профессионального образования (РИПО), 2019. — 311 c. — ISBN 978-985-503-940-3. — Текст: электронный // Цифровой образовательный ресурс IPR SMART: [сайт]. — URL: </w:t>
      </w:r>
      <w:hyperlink r:id="rId12">
        <w:r>
          <w:rPr>
            <w:rStyle w:val="ac"/>
            <w:shd w:val="clear" w:color="auto" w:fill="F8F9FA"/>
          </w:rPr>
          <w:t>https://www.iprbookshop.ru/93431.html</w:t>
        </w:r>
      </w:hyperlink>
      <w:r>
        <w:rPr>
          <w:shd w:val="clear" w:color="auto" w:fill="F8F9FA"/>
        </w:rPr>
        <w:t xml:space="preserve">  </w:t>
      </w:r>
    </w:p>
    <w:p w:rsidR="008F7D41" w:rsidRDefault="008F7D41">
      <w:pPr>
        <w:ind w:firstLine="709"/>
        <w:contextualSpacing/>
        <w:jc w:val="both"/>
        <w:rPr>
          <w:b/>
        </w:rPr>
      </w:pPr>
    </w:p>
    <w:p w:rsidR="008F7D41" w:rsidRDefault="00824F5E">
      <w:pPr>
        <w:suppressAutoHyphens/>
        <w:autoSpaceDE w:val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8F7D41" w:rsidRDefault="008F7D41">
      <w:pPr>
        <w:suppressAutoHyphens/>
        <w:ind w:firstLine="709"/>
        <w:jc w:val="both"/>
        <w:rPr>
          <w:b/>
          <w:color w:val="000000"/>
        </w:rPr>
      </w:pPr>
    </w:p>
    <w:p w:rsidR="008F7D41" w:rsidRDefault="00824F5E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т.п.).</w:t>
      </w: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</w:rPr>
      </w:pPr>
    </w:p>
    <w:p w:rsidR="008F7D41" w:rsidRDefault="00824F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4. Контроль и оценка результатов освоения Дисциплины</w:t>
      </w:r>
    </w:p>
    <w:p w:rsidR="008F7D41" w:rsidRDefault="008F7D41">
      <w:pPr>
        <w:rPr>
          <w:b/>
          <w:caps/>
        </w:rPr>
      </w:pP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3287"/>
        <w:gridCol w:w="3508"/>
        <w:gridCol w:w="2550"/>
      </w:tblGrid>
      <w:tr w:rsidR="008F7D41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</w:pPr>
            <w:r>
              <w:rPr>
                <w:b/>
                <w:bCs/>
                <w:i/>
              </w:rPr>
              <w:t>Формы и методы оценки</w:t>
            </w:r>
          </w:p>
        </w:tc>
      </w:tr>
      <w:tr w:rsidR="008F7D41">
        <w:trPr>
          <w:trHeight w:val="1420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>Перечень знаний, осваиваемых в рамках дисциплины: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Основные понятия, функции, состав и принципы работы операционных систем.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Архитектуры современных операционных систем.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построения и функционирования семейств операционных систем "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Unix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" и "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".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Принципы управления ресурсами в операционной системе.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Основные задачи администрирования и способы их выполнения в изучаемых операционные системах.</w:t>
            </w:r>
          </w:p>
        </w:tc>
        <w:tc>
          <w:tcPr>
            <w:tcW w:w="3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pStyle w:val="af2"/>
              <w:spacing w:before="0" w:after="0"/>
              <w:jc w:val="both"/>
            </w:pPr>
            <w:r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F7D41" w:rsidRDefault="00824F5E">
            <w:pPr>
              <w:pStyle w:val="af2"/>
              <w:spacing w:before="0" w:after="0"/>
              <w:jc w:val="both"/>
            </w:pPr>
            <w:r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F7D41" w:rsidRDefault="00824F5E">
            <w:pPr>
              <w:pStyle w:val="af2"/>
              <w:spacing w:before="0" w:after="0"/>
              <w:jc w:val="both"/>
            </w:pPr>
            <w:r>
              <w:rPr>
                <w:color w:val="000000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</w:t>
            </w:r>
            <w:r>
              <w:rPr>
                <w:color w:val="000000"/>
              </w:rPr>
              <w:lastRenderedPageBreak/>
              <w:t>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F7D41" w:rsidRDefault="00824F5E">
            <w:pPr>
              <w:rPr>
                <w:bCs/>
                <w:i/>
              </w:rPr>
            </w:pPr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Cs/>
                <w:i/>
              </w:rPr>
            </w:pPr>
          </w:p>
          <w:p w:rsidR="008F7D41" w:rsidRDefault="00824F5E">
            <w:r>
              <w:t>Текущий контроль при проведении:</w:t>
            </w:r>
          </w:p>
          <w:p w:rsidR="008F7D41" w:rsidRDefault="00824F5E">
            <w:r>
              <w:t xml:space="preserve"> -письменного/устного опроса; </w:t>
            </w:r>
          </w:p>
          <w:p w:rsidR="008F7D41" w:rsidRDefault="00824F5E">
            <w:r>
              <w:t>-тестирования;</w:t>
            </w:r>
          </w:p>
          <w:p w:rsidR="008F7D41" w:rsidRDefault="00824F5E">
            <w:r>
              <w:t xml:space="preserve"> -выполнения практических работ;</w:t>
            </w:r>
          </w:p>
          <w:p w:rsidR="008F7D41" w:rsidRDefault="00824F5E">
            <w:r>
              <w:t xml:space="preserve"> -оценки результатов самостоятельной работы (сообщений, </w:t>
            </w:r>
            <w:proofErr w:type="gramStart"/>
            <w:r>
              <w:t>конспектов ,</w:t>
            </w:r>
            <w:proofErr w:type="gramEnd"/>
            <w:r>
              <w:t xml:space="preserve"> тематических презентаций и т.д.);</w:t>
            </w:r>
          </w:p>
          <w:p w:rsidR="008F7D41" w:rsidRDefault="00824F5E">
            <w:r>
              <w:t xml:space="preserve"> -контрольной работы</w:t>
            </w:r>
          </w:p>
          <w:p w:rsidR="008F7D41" w:rsidRDefault="00824F5E">
            <w:r>
              <w:t xml:space="preserve"> - подготовка и защита индивидуальных и групповых заданий. </w:t>
            </w:r>
          </w:p>
          <w:p w:rsidR="008F7D41" w:rsidRDefault="008F7D41"/>
          <w:p w:rsidR="008F7D41" w:rsidRDefault="00824F5E">
            <w:r>
              <w:lastRenderedPageBreak/>
              <w:t xml:space="preserve">Промежуточная аттестация в форме экзамена: </w:t>
            </w:r>
          </w:p>
          <w:p w:rsidR="008F7D41" w:rsidRDefault="00824F5E">
            <w:r>
              <w:t xml:space="preserve">- экспертной оценки устных ответов </w:t>
            </w:r>
          </w:p>
          <w:p w:rsidR="008F7D41" w:rsidRDefault="00824F5E">
            <w:pPr>
              <w:rPr>
                <w:bCs/>
              </w:rPr>
            </w:pPr>
            <w:r>
              <w:t>-экспертной оценки выполнения практических заданий на экзамене</w:t>
            </w:r>
          </w:p>
        </w:tc>
      </w:tr>
      <w:tr w:rsidR="008F7D41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contextualSpacing/>
            </w:pPr>
            <w:r>
              <w:rPr>
                <w:bCs/>
                <w:i/>
              </w:rPr>
              <w:t>Перечень умений, осваиваемых в рамках дисциплины: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Управлять параметрами загрузки операционной системы. 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конфигурирование аппаратных устройств. 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Управлять учетными записями, настраивать параметры рабочей среды пользователей.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3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Cs/>
                <w:i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Cs/>
                <w:i/>
              </w:rPr>
            </w:pPr>
          </w:p>
        </w:tc>
      </w:tr>
    </w:tbl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bookmarkStart w:id="1" w:name="_GoBack"/>
      <w:bookmarkEnd w:id="1"/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72BEE" w:rsidRDefault="00D72BEE">
      <w:pPr>
        <w:suppressAutoHyphens/>
        <w:rPr>
          <w:b/>
        </w:rPr>
      </w:pPr>
      <w:r>
        <w:rPr>
          <w:b/>
        </w:rPr>
        <w:br w:type="page"/>
      </w:r>
    </w:p>
    <w:p w:rsidR="008F7D41" w:rsidRDefault="00824F5E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lastRenderedPageBreak/>
        <w:t>Лист регистраций изменений,</w:t>
      </w:r>
    </w:p>
    <w:p w:rsidR="008F7D41" w:rsidRDefault="00824F5E">
      <w:pPr>
        <w:suppressAutoHyphens/>
        <w:autoSpaceDE w:val="0"/>
        <w:ind w:firstLine="709"/>
        <w:jc w:val="center"/>
      </w:pPr>
      <w:r>
        <w:rPr>
          <w:b/>
        </w:rPr>
        <w:t>вносимых в рабочую программу учебной дисциплины</w:t>
      </w:r>
      <w:r>
        <w:t xml:space="preserve"> </w:t>
      </w:r>
    </w:p>
    <w:tbl>
      <w:tblPr>
        <w:tblW w:w="1008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492"/>
        <w:gridCol w:w="1757"/>
        <w:gridCol w:w="2939"/>
        <w:gridCol w:w="3901"/>
      </w:tblGrid>
      <w:tr w:rsidR="008F7D41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suppressAutoHyphen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suppressAutoHyphens/>
              <w:jc w:val="center"/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8F7D41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8F7D41" w:rsidRDefault="008F7D41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b/>
          <w:sz w:val="22"/>
          <w:szCs w:val="22"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</w:p>
    <w:sectPr w:rsidR="008F7D41">
      <w:footerReference w:type="default" r:id="rId13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68C" w:rsidRDefault="0006668C">
      <w:r>
        <w:separator/>
      </w:r>
    </w:p>
  </w:endnote>
  <w:endnote w:type="continuationSeparator" w:id="0">
    <w:p w:rsidR="0006668C" w:rsidRDefault="00066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7D41" w:rsidRDefault="008F7D41">
    <w:pPr>
      <w:pStyle w:val="af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7D41" w:rsidRDefault="008F7D41">
    <w:pPr>
      <w:pStyle w:val="af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7D41" w:rsidRDefault="008F7D41">
    <w:pPr>
      <w:pStyle w:val="af8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7D41" w:rsidRDefault="008F7D41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68C" w:rsidRDefault="0006668C">
      <w:r>
        <w:separator/>
      </w:r>
    </w:p>
  </w:footnote>
  <w:footnote w:type="continuationSeparator" w:id="0">
    <w:p w:rsidR="0006668C" w:rsidRDefault="00066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24416"/>
    <w:multiLevelType w:val="multilevel"/>
    <w:tmpl w:val="6E402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5A1129"/>
    <w:multiLevelType w:val="multilevel"/>
    <w:tmpl w:val="FE5E154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542D46"/>
    <w:multiLevelType w:val="multilevel"/>
    <w:tmpl w:val="027CB69E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010CA2"/>
    <w:multiLevelType w:val="multilevel"/>
    <w:tmpl w:val="C25E4D26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7D264C"/>
    <w:multiLevelType w:val="multilevel"/>
    <w:tmpl w:val="E33299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DD91810"/>
    <w:multiLevelType w:val="multilevel"/>
    <w:tmpl w:val="AE3CABA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014265C"/>
    <w:multiLevelType w:val="multilevel"/>
    <w:tmpl w:val="BA38AAF4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A40396"/>
    <w:multiLevelType w:val="multilevel"/>
    <w:tmpl w:val="7D62A7F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FB6D59"/>
    <w:multiLevelType w:val="multilevel"/>
    <w:tmpl w:val="757452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4659A9"/>
    <w:multiLevelType w:val="multilevel"/>
    <w:tmpl w:val="FD821A8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6191F12"/>
    <w:multiLevelType w:val="multilevel"/>
    <w:tmpl w:val="7792B3AA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315C3B"/>
    <w:multiLevelType w:val="multilevel"/>
    <w:tmpl w:val="04B01C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2" w15:restartNumberingAfterBreak="0">
    <w:nsid w:val="6A8D7FD1"/>
    <w:multiLevelType w:val="multilevel"/>
    <w:tmpl w:val="9DCE6562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EFB3A06"/>
    <w:multiLevelType w:val="multilevel"/>
    <w:tmpl w:val="66D678C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3"/>
  </w:num>
  <w:num w:numId="6">
    <w:abstractNumId w:val="11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  <w:num w:numId="11">
    <w:abstractNumId w:val="12"/>
  </w:num>
  <w:num w:numId="12">
    <w:abstractNumId w:val="10"/>
  </w:num>
  <w:num w:numId="13">
    <w:abstractNumId w:val="0"/>
  </w:num>
  <w:num w:numId="14">
    <w:abstractNumId w:val="0"/>
    <w:lvlOverride w:ilvl="0">
      <w:startOverride w:val="1"/>
    </w:lvlOverride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D41"/>
    <w:rsid w:val="0006668C"/>
    <w:rsid w:val="00480BD9"/>
    <w:rsid w:val="005662DF"/>
    <w:rsid w:val="00824F5E"/>
    <w:rsid w:val="008F7D41"/>
    <w:rsid w:val="00D7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7E631"/>
  <w15:docId w15:val="{0001353A-8206-4F80-8D42-447F45982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z1">
    <w:name w:val="WW8Num1z1"/>
    <w:qFormat/>
    <w:rPr>
      <w:lang w:val="ru-RU" w:bidi="ar-SA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  <w:b/>
    </w:rPr>
  </w:style>
  <w:style w:type="character" w:customStyle="1" w:styleId="WW8Num5z0">
    <w:name w:val="WW8Num5z0"/>
    <w:qFormat/>
    <w:rPr>
      <w:b/>
    </w:rPr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Times New Roman" w:hAnsi="Times New Roman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Times New Roman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</w:style>
  <w:style w:type="character" w:customStyle="1" w:styleId="WW8Num16z0">
    <w:name w:val="WW8Num16z0"/>
    <w:qFormat/>
    <w:rPr>
      <w:b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Wingdings" w:hAnsi="Wingdings" w:cs="Wingdings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Wingdings" w:hAnsi="Wingdings" w:cs="Wingdings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Symbol" w:hAnsi="Symbol" w:cs="Symbol"/>
      <w:b w:val="0"/>
      <w:i w:val="0"/>
    </w:rPr>
  </w:style>
  <w:style w:type="character" w:customStyle="1" w:styleId="WW8Num24z0">
    <w:name w:val="WW8Num24z0"/>
    <w:qFormat/>
    <w:rPr>
      <w:rFonts w:ascii="Times New Roman" w:hAnsi="Times New Roman" w:cs="Times New Roman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rFonts w:ascii="Wingdings" w:hAnsi="Wingdings" w:cs="Wingdings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</w:rPr>
  </w:style>
  <w:style w:type="character" w:customStyle="1" w:styleId="WW8Num29z1">
    <w:name w:val="WW8Num29z1"/>
    <w:qFormat/>
    <w:rPr>
      <w:rFonts w:ascii="Symbol" w:hAnsi="Symbol" w:cs="Symbol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4">
    <w:name w:val="WW8Num29z4"/>
    <w:qFormat/>
    <w:rPr>
      <w:rFonts w:ascii="Courier New" w:hAnsi="Courier New" w:cs="Courier New"/>
    </w:rPr>
  </w:style>
  <w:style w:type="character" w:customStyle="1" w:styleId="WW8Num30z0">
    <w:name w:val="WW8Num30z0"/>
    <w:qFormat/>
    <w:rPr>
      <w:rFonts w:ascii="Wingdings" w:hAnsi="Wingdings" w:cs="Wingdings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  <w:rPr>
      <w:rFonts w:ascii="Symbol" w:hAnsi="Symbol" w:cs="Symbol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</w:rPr>
  </w:style>
  <w:style w:type="character" w:customStyle="1" w:styleId="WW8Num34z1">
    <w:name w:val="WW8Num34z1"/>
    <w:qFormat/>
    <w:rPr>
      <w:rFonts w:ascii="Symbol" w:hAnsi="Symbol" w:cs="Symbol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4">
    <w:name w:val="WW8Num34z4"/>
    <w:qFormat/>
    <w:rPr>
      <w:rFonts w:ascii="Courier New" w:hAnsi="Courier New" w:cs="Courier New"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7z0">
    <w:name w:val="WW8Num37z0"/>
    <w:qFormat/>
    <w:rPr>
      <w:rFonts w:ascii="Symbol" w:hAnsi="Symbol" w:cs="Symbol"/>
      <w:color w:val="000000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8z0">
    <w:name w:val="WW8Num38z0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3">
    <w:name w:val="WW8Num38z3"/>
    <w:qFormat/>
    <w:rPr>
      <w:rFonts w:ascii="Symbol" w:hAnsi="Symbol" w:cs="Symbol"/>
    </w:rPr>
  </w:style>
  <w:style w:type="character" w:customStyle="1" w:styleId="WW8Num39z0">
    <w:name w:val="WW8Num39z0"/>
    <w:qFormat/>
    <w:rPr>
      <w:rFonts w:ascii="Times New Roman" w:hAnsi="Times New Roman" w:cs="Times New Roman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39z3">
    <w:name w:val="WW8Num39z3"/>
    <w:qFormat/>
    <w:rPr>
      <w:rFonts w:ascii="Symbol" w:hAnsi="Symbol" w:cs="Symbol"/>
    </w:rPr>
  </w:style>
  <w:style w:type="character" w:customStyle="1" w:styleId="WW8Num40z0">
    <w:name w:val="WW8Num4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0z3">
    <w:name w:val="WW8Num40z3"/>
    <w:qFormat/>
    <w:rPr>
      <w:rFonts w:ascii="Symbol" w:hAnsi="Symbol" w:cs="Symbol"/>
    </w:rPr>
  </w:style>
  <w:style w:type="character" w:customStyle="1" w:styleId="WW8Num41z0">
    <w:name w:val="WW8Num41z0"/>
    <w:qFormat/>
    <w:rPr>
      <w:rFonts w:ascii="Wingdings" w:hAnsi="Wingdings" w:cs="Wingdings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3">
    <w:name w:val="WW8Num41z3"/>
    <w:qFormat/>
    <w:rPr>
      <w:rFonts w:ascii="Symbol" w:hAnsi="Symbol" w:cs="Symbol"/>
    </w:rPr>
  </w:style>
  <w:style w:type="character" w:customStyle="1" w:styleId="WW8Num43z0">
    <w:name w:val="WW8Num43z0"/>
    <w:qFormat/>
    <w:rPr>
      <w:rFonts w:cs="Times New Roman"/>
    </w:rPr>
  </w:style>
  <w:style w:type="character" w:customStyle="1" w:styleId="WW8Num44z0">
    <w:name w:val="WW8Num44z0"/>
    <w:qFormat/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styleId="ac">
    <w:name w:val="Hyperlink"/>
    <w:rPr>
      <w:color w:val="0000FF"/>
      <w:u w:val="single"/>
    </w:rPr>
  </w:style>
  <w:style w:type="character" w:customStyle="1" w:styleId="ad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layout">
    <w:name w:val="layout"/>
    <w:qFormat/>
  </w:style>
  <w:style w:type="character" w:customStyle="1" w:styleId="ae">
    <w:name w:val="Обычный (Интернет) Знак"/>
    <w:qFormat/>
    <w:rPr>
      <w:sz w:val="24"/>
      <w:szCs w:val="24"/>
    </w:rPr>
  </w:style>
  <w:style w:type="paragraph" w:customStyle="1" w:styleId="Heading">
    <w:name w:val="Heading"/>
    <w:basedOn w:val="a"/>
    <w:next w:val="a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">
    <w:name w:val="Body Text"/>
    <w:basedOn w:val="a"/>
    <w:pPr>
      <w:spacing w:after="120"/>
    </w:pPr>
  </w:style>
  <w:style w:type="paragraph" w:styleId="af0">
    <w:name w:val="List"/>
    <w:basedOn w:val="af"/>
  </w:style>
  <w:style w:type="paragraph" w:styleId="a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2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3">
    <w:name w:val="footnote text"/>
    <w:basedOn w:val="a"/>
    <w:rPr>
      <w:sz w:val="20"/>
      <w:szCs w:val="20"/>
    </w:r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5">
    <w:name w:val="annotation text"/>
    <w:basedOn w:val="a"/>
    <w:qFormat/>
    <w:rPr>
      <w:sz w:val="20"/>
      <w:szCs w:val="20"/>
    </w:rPr>
  </w:style>
  <w:style w:type="paragraph" w:styleId="af6">
    <w:name w:val="annotation subject"/>
    <w:basedOn w:val="af5"/>
    <w:next w:val="af5"/>
    <w:qFormat/>
    <w:rPr>
      <w:b/>
      <w:bCs/>
    </w:rPr>
  </w:style>
  <w:style w:type="paragraph" w:customStyle="1" w:styleId="af7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8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9">
    <w:name w:val="header"/>
    <w:basedOn w:val="a"/>
    <w:pPr>
      <w:tabs>
        <w:tab w:val="center" w:pos="4677"/>
        <w:tab w:val="right" w:pos="9355"/>
      </w:tabs>
    </w:pPr>
  </w:style>
  <w:style w:type="paragraph" w:styleId="afa">
    <w:name w:val="Subtitle"/>
    <w:basedOn w:val="a"/>
    <w:next w:val="af"/>
    <w:uiPriority w:val="11"/>
    <w:qFormat/>
    <w:pPr>
      <w:jc w:val="center"/>
    </w:pPr>
    <w:rPr>
      <w:szCs w:val="20"/>
      <w:lang w:val="en-US"/>
    </w:rPr>
  </w:style>
  <w:style w:type="paragraph" w:styleId="afb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c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7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9343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219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15697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15</Pages>
  <Words>3377</Words>
  <Characters>19253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Nikita Tunev</cp:lastModifiedBy>
  <cp:revision>6</cp:revision>
  <cp:lastPrinted>2022-03-18T13:53:00Z</cp:lastPrinted>
  <dcterms:created xsi:type="dcterms:W3CDTF">2017-09-24T19:02:00Z</dcterms:created>
  <dcterms:modified xsi:type="dcterms:W3CDTF">2023-09-08T06:04:00Z</dcterms:modified>
  <dc:language>en-US</dc:language>
</cp:coreProperties>
</file>